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2DC04" w14:textId="0D8B4660" w:rsidR="0022024B" w:rsidRPr="00CF5112" w:rsidRDefault="00692E26" w:rsidP="00B73B21">
      <w:pPr>
        <w:spacing w:after="0" w:line="240" w:lineRule="auto"/>
        <w:rPr>
          <w:rStyle w:val="Strong"/>
          <w:sz w:val="20"/>
          <w:szCs w:val="20"/>
        </w:rPr>
      </w:pPr>
      <w:r w:rsidRPr="00CF5112">
        <w:rPr>
          <w:rStyle w:val="Strong"/>
          <w:sz w:val="20"/>
          <w:szCs w:val="20"/>
        </w:rPr>
        <w:t>NABCO GT2300 Series</w:t>
      </w:r>
    </w:p>
    <w:p w14:paraId="6E5F6522" w14:textId="0EDE1E75" w:rsidR="00B73B21" w:rsidRPr="00CF5112" w:rsidRDefault="00A6733C" w:rsidP="00B73B21">
      <w:pPr>
        <w:spacing w:after="0" w:line="240" w:lineRule="auto"/>
        <w:rPr>
          <w:rStyle w:val="Strong"/>
          <w:sz w:val="20"/>
          <w:szCs w:val="20"/>
        </w:rPr>
      </w:pPr>
      <w:r w:rsidRPr="00CF5112">
        <w:rPr>
          <w:rStyle w:val="Strong"/>
          <w:sz w:val="20"/>
          <w:szCs w:val="20"/>
        </w:rPr>
        <w:t>MANUAL ICU / CCU – SWING DOOR</w:t>
      </w:r>
    </w:p>
    <w:p w14:paraId="5CB7C7D4" w14:textId="1E1A1A75" w:rsidR="00B73B21" w:rsidRPr="00CF5112" w:rsidRDefault="00C23134" w:rsidP="00B73B21">
      <w:pPr>
        <w:spacing w:after="0" w:line="240" w:lineRule="auto"/>
        <w:rPr>
          <w:rStyle w:val="Strong"/>
          <w:sz w:val="20"/>
          <w:szCs w:val="20"/>
        </w:rPr>
      </w:pPr>
      <w:r w:rsidRPr="00CF5112">
        <w:rPr>
          <w:rStyle w:val="Strong"/>
          <w:sz w:val="20"/>
          <w:szCs w:val="20"/>
        </w:rPr>
        <w:t>UNEQUAL PAIR - SMOKE RATED</w:t>
      </w:r>
    </w:p>
    <w:p w14:paraId="117A013C" w14:textId="77777777" w:rsidR="00B73B21" w:rsidRPr="00CF5112" w:rsidRDefault="00B73B21" w:rsidP="00B73B21">
      <w:pPr>
        <w:spacing w:after="0" w:line="240" w:lineRule="auto"/>
        <w:rPr>
          <w:sz w:val="18"/>
          <w:szCs w:val="18"/>
        </w:rPr>
      </w:pPr>
    </w:p>
    <w:p w14:paraId="108E1FE2" w14:textId="77777777" w:rsidR="00B73B21" w:rsidRPr="00CF5112" w:rsidRDefault="00B73B21" w:rsidP="00B73B21">
      <w:pPr>
        <w:spacing w:after="0" w:line="240" w:lineRule="auto"/>
        <w:rPr>
          <w:b/>
          <w:bCs/>
          <w:sz w:val="18"/>
          <w:szCs w:val="18"/>
        </w:rPr>
      </w:pPr>
      <w:r w:rsidRPr="00CF5112">
        <w:rPr>
          <w:b/>
          <w:bCs/>
          <w:sz w:val="18"/>
          <w:szCs w:val="18"/>
        </w:rPr>
        <w:t>Division 08 – Openings</w:t>
      </w:r>
    </w:p>
    <w:p w14:paraId="3769E6B6" w14:textId="66C1B4CF" w:rsidR="00B73B21" w:rsidRPr="00CF5112" w:rsidRDefault="00B73B21" w:rsidP="00B73B21">
      <w:pPr>
        <w:spacing w:after="0" w:line="240" w:lineRule="auto"/>
        <w:rPr>
          <w:b/>
          <w:bCs/>
          <w:sz w:val="18"/>
          <w:szCs w:val="18"/>
        </w:rPr>
      </w:pPr>
      <w:r w:rsidRPr="00CF5112">
        <w:rPr>
          <w:b/>
          <w:bCs/>
          <w:sz w:val="18"/>
          <w:szCs w:val="18"/>
        </w:rPr>
        <w:t xml:space="preserve">Section 08 </w:t>
      </w:r>
      <w:r w:rsidR="00194A47" w:rsidRPr="00CF5112">
        <w:rPr>
          <w:b/>
          <w:bCs/>
          <w:sz w:val="18"/>
          <w:szCs w:val="18"/>
        </w:rPr>
        <w:t>42 43 – INTENSIVE CARE UNIT / CRITICAL CARE UNIT ENTRANCES</w:t>
      </w:r>
    </w:p>
    <w:p w14:paraId="74C4A423" w14:textId="77777777" w:rsidR="00B73B21" w:rsidRPr="00CF5112" w:rsidRDefault="00B73B21" w:rsidP="00B73B21">
      <w:pPr>
        <w:spacing w:after="0" w:line="240" w:lineRule="auto"/>
        <w:rPr>
          <w:sz w:val="18"/>
          <w:szCs w:val="18"/>
        </w:rPr>
      </w:pPr>
    </w:p>
    <w:p w14:paraId="36D9D29E" w14:textId="77777777" w:rsidR="00B73B21" w:rsidRPr="00CF5112" w:rsidRDefault="00B73B21" w:rsidP="00B73B21">
      <w:pPr>
        <w:widowControl w:val="0"/>
        <w:autoSpaceDE w:val="0"/>
        <w:autoSpaceDN w:val="0"/>
        <w:adjustRightInd w:val="0"/>
        <w:spacing w:after="0" w:line="240" w:lineRule="auto"/>
        <w:rPr>
          <w:rFonts w:eastAsia="Yu Mincho" w:cs="Times New Roman"/>
          <w:bCs/>
          <w:sz w:val="18"/>
          <w:szCs w:val="18"/>
        </w:rPr>
      </w:pPr>
      <w:r w:rsidRPr="00CF5112">
        <w:rPr>
          <w:rFonts w:eastAsia="Yu Mincho" w:cs="Times New Roman"/>
          <w:bCs/>
          <w:sz w:val="18"/>
          <w:szCs w:val="18"/>
        </w:rPr>
        <w:t xml:space="preserve">Note to Specifier: Articles and paragraphs below may be edited or modified to suit specific project requirements.  </w:t>
      </w:r>
    </w:p>
    <w:p w14:paraId="5D71D3A2" w14:textId="77777777" w:rsidR="00B73B21" w:rsidRPr="00CF5112" w:rsidRDefault="00B73B21" w:rsidP="00B73B21">
      <w:pPr>
        <w:widowControl w:val="0"/>
        <w:autoSpaceDE w:val="0"/>
        <w:autoSpaceDN w:val="0"/>
        <w:adjustRightInd w:val="0"/>
        <w:spacing w:after="0" w:line="240" w:lineRule="auto"/>
        <w:rPr>
          <w:rFonts w:eastAsia="Yu Mincho" w:cs="Times New Roman"/>
          <w:bCs/>
          <w:sz w:val="18"/>
          <w:szCs w:val="18"/>
        </w:rPr>
      </w:pPr>
    </w:p>
    <w:p w14:paraId="72D0DEB1"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CF5112">
        <w:rPr>
          <w:rFonts w:eastAsia="Yu Mincho" w:cs="Times New Roman"/>
          <w:bCs/>
          <w:sz w:val="18"/>
          <w:szCs w:val="18"/>
        </w:rPr>
        <w:t xml:space="preserve">Add section numbers and titles per CSI “MasterFormat” and specifier’s standard </w:t>
      </w:r>
      <w:r w:rsidRPr="00B73B21">
        <w:rPr>
          <w:rFonts w:eastAsia="Yu Mincho" w:cs="Times New Roman"/>
          <w:bCs/>
          <w:sz w:val="18"/>
          <w:szCs w:val="18"/>
        </w:rPr>
        <w:t xml:space="preserve">practice.  Contact manufacturer’s representative to discuss specification modifications, performance requirements, accessories and/or related equipment that may be applicable to this project. </w:t>
      </w:r>
    </w:p>
    <w:p w14:paraId="51FC1B45" w14:textId="77777777" w:rsidR="00B73B21" w:rsidRPr="00A24731" w:rsidRDefault="00B73B21" w:rsidP="00B73B21">
      <w:pPr>
        <w:spacing w:after="0" w:line="240" w:lineRule="auto"/>
        <w:rPr>
          <w:sz w:val="18"/>
          <w:szCs w:val="18"/>
        </w:rPr>
      </w:pPr>
    </w:p>
    <w:p w14:paraId="4FAF005B" w14:textId="77777777" w:rsidR="00B73B21" w:rsidRPr="00B73B21" w:rsidRDefault="00B73B21" w:rsidP="00B73B21">
      <w:pPr>
        <w:spacing w:after="0" w:line="240" w:lineRule="auto"/>
        <w:rPr>
          <w:sz w:val="18"/>
          <w:szCs w:val="18"/>
        </w:rPr>
      </w:pPr>
      <w:r w:rsidRPr="00B73B21">
        <w:rPr>
          <w:b/>
          <w:bCs/>
          <w:sz w:val="18"/>
          <w:szCs w:val="18"/>
        </w:rPr>
        <w:t>Part 1 - GENERAL</w:t>
      </w:r>
    </w:p>
    <w:p w14:paraId="07AD782E" w14:textId="77777777" w:rsidR="00B73B21" w:rsidRPr="00B73B21" w:rsidRDefault="00B73B21" w:rsidP="00B73B21">
      <w:pPr>
        <w:spacing w:after="0" w:line="240" w:lineRule="auto"/>
        <w:rPr>
          <w:sz w:val="18"/>
          <w:szCs w:val="18"/>
        </w:rPr>
      </w:pPr>
    </w:p>
    <w:p w14:paraId="24E83D60"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7C875C58"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6FEE9F51" w14:textId="77777777" w:rsidR="00A24731" w:rsidRPr="00A24731" w:rsidRDefault="00A24731" w:rsidP="00A24731">
      <w:pPr>
        <w:pStyle w:val="ListParagraph"/>
        <w:spacing w:after="0" w:line="240" w:lineRule="auto"/>
        <w:rPr>
          <w:sz w:val="18"/>
          <w:szCs w:val="18"/>
        </w:rPr>
      </w:pPr>
    </w:p>
    <w:p w14:paraId="3062D04D"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59DDE6C6" w14:textId="77777777" w:rsidR="00B73B21" w:rsidRPr="00B73B21" w:rsidRDefault="00B73B21" w:rsidP="00B73B21">
      <w:pPr>
        <w:spacing w:after="0" w:line="240" w:lineRule="auto"/>
        <w:rPr>
          <w:sz w:val="18"/>
          <w:szCs w:val="18"/>
        </w:rPr>
      </w:pPr>
    </w:p>
    <w:p w14:paraId="30EB1ABD"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466D9236"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748EFB61"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2C4EA94E"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60C1F2EB"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0B911C8F" w14:textId="77777777" w:rsidR="00B73B21" w:rsidRPr="00B73B21" w:rsidRDefault="00B73B21" w:rsidP="00B73B21">
      <w:pPr>
        <w:spacing w:after="0" w:line="240" w:lineRule="auto"/>
        <w:rPr>
          <w:sz w:val="18"/>
          <w:szCs w:val="18"/>
        </w:rPr>
      </w:pPr>
    </w:p>
    <w:p w14:paraId="59013EBD" w14:textId="77777777" w:rsidR="00B73B21" w:rsidRPr="00B73B21" w:rsidRDefault="00B73B21" w:rsidP="00B73B21">
      <w:pPr>
        <w:spacing w:after="0" w:line="240" w:lineRule="auto"/>
        <w:rPr>
          <w:b/>
          <w:bCs/>
          <w:sz w:val="18"/>
          <w:szCs w:val="18"/>
        </w:rPr>
      </w:pPr>
      <w:r w:rsidRPr="00B73B21">
        <w:rPr>
          <w:b/>
          <w:bCs/>
          <w:sz w:val="18"/>
          <w:szCs w:val="18"/>
        </w:rPr>
        <w:t>1.02 REFERENCES</w:t>
      </w:r>
    </w:p>
    <w:p w14:paraId="1FD0B99F"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256DBDE3" w14:textId="77777777" w:rsidR="00B73B21" w:rsidRPr="00B73B21" w:rsidRDefault="00B73B21" w:rsidP="00B73B21">
      <w:pPr>
        <w:spacing w:after="0" w:line="240" w:lineRule="auto"/>
        <w:rPr>
          <w:sz w:val="18"/>
          <w:szCs w:val="18"/>
        </w:rPr>
      </w:pPr>
    </w:p>
    <w:p w14:paraId="7E1A7EFC"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59867B5D" w14:textId="77777777" w:rsidR="00B73B21" w:rsidRPr="00B73B21" w:rsidRDefault="00B73B21" w:rsidP="00B73B21">
      <w:pPr>
        <w:spacing w:after="0" w:line="240" w:lineRule="auto"/>
        <w:rPr>
          <w:sz w:val="18"/>
          <w:szCs w:val="18"/>
        </w:rPr>
      </w:pPr>
    </w:p>
    <w:p w14:paraId="1737755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459CE97D" w14:textId="77777777" w:rsidR="00B73B21" w:rsidRPr="00B73B21" w:rsidRDefault="00B73B21" w:rsidP="00B73B21">
      <w:pPr>
        <w:spacing w:after="0" w:line="240" w:lineRule="auto"/>
        <w:rPr>
          <w:sz w:val="18"/>
          <w:szCs w:val="18"/>
        </w:rPr>
      </w:pPr>
    </w:p>
    <w:p w14:paraId="2FB62F50"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7B41CDCD" w14:textId="77777777" w:rsidR="00B73B21" w:rsidRPr="00B73B21" w:rsidRDefault="00B73B21" w:rsidP="00B73B21">
      <w:pPr>
        <w:spacing w:after="0" w:line="240" w:lineRule="auto"/>
        <w:rPr>
          <w:sz w:val="18"/>
          <w:szCs w:val="18"/>
        </w:rPr>
      </w:pPr>
    </w:p>
    <w:p w14:paraId="26812517"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4378A152" w14:textId="77777777" w:rsidR="00B73B21" w:rsidRPr="00B73B21" w:rsidRDefault="00B73B21" w:rsidP="00B73B21">
      <w:pPr>
        <w:spacing w:after="0" w:line="240" w:lineRule="auto"/>
        <w:rPr>
          <w:sz w:val="18"/>
          <w:szCs w:val="18"/>
        </w:rPr>
      </w:pPr>
    </w:p>
    <w:p w14:paraId="05D1A8F3"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574B23CE"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78A97225" w14:textId="77777777" w:rsidR="00A24731" w:rsidRPr="00A24731" w:rsidRDefault="00A24731" w:rsidP="00A24731">
      <w:pPr>
        <w:spacing w:after="0" w:line="240" w:lineRule="auto"/>
        <w:rPr>
          <w:sz w:val="18"/>
          <w:szCs w:val="18"/>
        </w:rPr>
      </w:pPr>
    </w:p>
    <w:p w14:paraId="178CED41"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14769B2D" w14:textId="77777777" w:rsidR="00A24731" w:rsidRPr="00A24731" w:rsidRDefault="00A24731" w:rsidP="00A24731">
      <w:pPr>
        <w:spacing w:after="0" w:line="240" w:lineRule="auto"/>
        <w:rPr>
          <w:sz w:val="18"/>
          <w:szCs w:val="18"/>
        </w:rPr>
      </w:pPr>
    </w:p>
    <w:p w14:paraId="252BC88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1BB94302"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2D4C5448" w14:textId="77777777" w:rsidR="00A24731" w:rsidRPr="00A24731" w:rsidRDefault="00A24731" w:rsidP="00A24731">
      <w:pPr>
        <w:spacing w:after="0" w:line="240" w:lineRule="auto"/>
        <w:rPr>
          <w:sz w:val="18"/>
          <w:szCs w:val="18"/>
        </w:rPr>
      </w:pPr>
    </w:p>
    <w:p w14:paraId="644A1C9B"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0A3846F8" w14:textId="77777777" w:rsidR="00A24731" w:rsidRPr="00A24731" w:rsidRDefault="00A24731" w:rsidP="00A24731">
      <w:pPr>
        <w:spacing w:after="0" w:line="240" w:lineRule="auto"/>
        <w:rPr>
          <w:sz w:val="18"/>
          <w:szCs w:val="18"/>
        </w:rPr>
      </w:pPr>
    </w:p>
    <w:p w14:paraId="2C0757B6"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30BC9CC3" w14:textId="77777777" w:rsidR="00A24731" w:rsidRPr="00A24731" w:rsidRDefault="00A24731" w:rsidP="00A24731">
      <w:pPr>
        <w:spacing w:after="0" w:line="240" w:lineRule="auto"/>
        <w:rPr>
          <w:sz w:val="18"/>
          <w:szCs w:val="18"/>
        </w:rPr>
      </w:pPr>
    </w:p>
    <w:p w14:paraId="4ED6AECB"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1CFC864D" w14:textId="77777777" w:rsidR="00A24731" w:rsidRPr="00A24731" w:rsidRDefault="00A24731" w:rsidP="00A24731">
      <w:pPr>
        <w:spacing w:after="0" w:line="240" w:lineRule="auto"/>
        <w:rPr>
          <w:b/>
          <w:bCs/>
          <w:sz w:val="18"/>
          <w:szCs w:val="18"/>
        </w:rPr>
      </w:pPr>
    </w:p>
    <w:p w14:paraId="1EB908AC"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3B8E7A03"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63EBA286" w14:textId="77777777" w:rsidR="00A24731" w:rsidRPr="00A24731" w:rsidRDefault="00A24731" w:rsidP="00A24731">
      <w:pPr>
        <w:spacing w:after="0" w:line="240" w:lineRule="auto"/>
        <w:rPr>
          <w:b/>
          <w:bCs/>
          <w:sz w:val="18"/>
          <w:szCs w:val="18"/>
        </w:rPr>
      </w:pPr>
    </w:p>
    <w:p w14:paraId="61C6DBEC" w14:textId="77777777" w:rsidR="00A24731" w:rsidRPr="00A24731" w:rsidRDefault="00A24731" w:rsidP="00A24731">
      <w:pPr>
        <w:spacing w:after="0" w:line="240" w:lineRule="auto"/>
        <w:rPr>
          <w:b/>
          <w:bCs/>
          <w:sz w:val="18"/>
          <w:szCs w:val="18"/>
        </w:rPr>
      </w:pPr>
    </w:p>
    <w:p w14:paraId="24EFE67F"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226A4FFC"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638B32B6" w14:textId="77777777" w:rsidR="00A24731" w:rsidRPr="00A24731" w:rsidRDefault="00A24731" w:rsidP="00A24731">
      <w:pPr>
        <w:spacing w:after="0" w:line="240" w:lineRule="auto"/>
        <w:rPr>
          <w:sz w:val="18"/>
          <w:szCs w:val="18"/>
        </w:rPr>
      </w:pPr>
    </w:p>
    <w:p w14:paraId="6E256AD9"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2C80F4E7" w14:textId="77777777" w:rsidR="00A24731" w:rsidRPr="00A24731" w:rsidRDefault="00A24731" w:rsidP="00A24731">
      <w:pPr>
        <w:spacing w:after="0" w:line="240" w:lineRule="auto"/>
        <w:rPr>
          <w:b/>
          <w:bCs/>
          <w:sz w:val="18"/>
          <w:szCs w:val="18"/>
        </w:rPr>
      </w:pPr>
    </w:p>
    <w:p w14:paraId="6A401550" w14:textId="77777777" w:rsidR="00A24731" w:rsidRPr="00A24731" w:rsidRDefault="00A24731" w:rsidP="00A24731">
      <w:pPr>
        <w:spacing w:after="0" w:line="240" w:lineRule="auto"/>
        <w:rPr>
          <w:b/>
          <w:bCs/>
          <w:sz w:val="18"/>
          <w:szCs w:val="18"/>
        </w:rPr>
      </w:pPr>
      <w:r w:rsidRPr="00A24731">
        <w:rPr>
          <w:b/>
          <w:bCs/>
          <w:sz w:val="18"/>
          <w:szCs w:val="18"/>
        </w:rPr>
        <w:t>1.07 WARRANTY</w:t>
      </w:r>
    </w:p>
    <w:p w14:paraId="377E7E45"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0ABEFF9A" w14:textId="77777777" w:rsidR="00A24731" w:rsidRPr="00A24731" w:rsidRDefault="00A24731" w:rsidP="00A24731">
      <w:pPr>
        <w:spacing w:after="0" w:line="240" w:lineRule="auto"/>
        <w:rPr>
          <w:sz w:val="18"/>
          <w:szCs w:val="18"/>
        </w:rPr>
      </w:pPr>
    </w:p>
    <w:p w14:paraId="5C6064F3" w14:textId="77777777" w:rsidR="006904B2" w:rsidRPr="006904B2" w:rsidRDefault="006904B2" w:rsidP="006904B2">
      <w:pPr>
        <w:spacing w:after="0" w:line="240" w:lineRule="auto"/>
        <w:rPr>
          <w:b/>
          <w:bCs/>
          <w:sz w:val="18"/>
          <w:szCs w:val="18"/>
        </w:rPr>
      </w:pPr>
      <w:r w:rsidRPr="006904B2">
        <w:rPr>
          <w:b/>
          <w:bCs/>
          <w:sz w:val="18"/>
          <w:szCs w:val="18"/>
        </w:rPr>
        <w:t>PART 2-PRODUCTS</w:t>
      </w:r>
    </w:p>
    <w:p w14:paraId="790DAC58" w14:textId="77777777" w:rsidR="006904B2" w:rsidRPr="006904B2" w:rsidRDefault="006904B2" w:rsidP="006904B2">
      <w:pPr>
        <w:spacing w:after="0" w:line="240" w:lineRule="auto"/>
        <w:rPr>
          <w:bCs/>
          <w:sz w:val="18"/>
          <w:szCs w:val="18"/>
        </w:rPr>
      </w:pPr>
    </w:p>
    <w:p w14:paraId="1C99A5A8"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4D74D0E8"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157F3AF0"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4D04B6D2"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48E66184"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4937ECE1"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01874B1C" w14:textId="77777777" w:rsidR="006904B2" w:rsidRPr="00AC61B9" w:rsidRDefault="006904B2" w:rsidP="00AC61B9">
      <w:pPr>
        <w:spacing w:after="0" w:line="240" w:lineRule="auto"/>
        <w:ind w:left="1080"/>
        <w:rPr>
          <w:sz w:val="18"/>
          <w:szCs w:val="18"/>
        </w:rPr>
      </w:pPr>
      <w:r w:rsidRPr="00AC61B9">
        <w:rPr>
          <w:sz w:val="18"/>
          <w:szCs w:val="18"/>
        </w:rPr>
        <w:t>Fax: (888) 679-3319</w:t>
      </w:r>
    </w:p>
    <w:p w14:paraId="3E591CB5"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7BAF13AF" w14:textId="77777777" w:rsidR="006904B2" w:rsidRPr="006904B2" w:rsidRDefault="006904B2" w:rsidP="006904B2">
      <w:pPr>
        <w:spacing w:after="0" w:line="240" w:lineRule="auto"/>
        <w:rPr>
          <w:b/>
          <w:sz w:val="18"/>
          <w:szCs w:val="18"/>
        </w:rPr>
      </w:pPr>
    </w:p>
    <w:p w14:paraId="06931444" w14:textId="35A72573" w:rsidR="006904B2" w:rsidRPr="006904B2" w:rsidRDefault="006904B2" w:rsidP="006904B2">
      <w:pPr>
        <w:spacing w:after="0" w:line="240" w:lineRule="auto"/>
        <w:rPr>
          <w:b/>
          <w:bCs/>
          <w:sz w:val="18"/>
          <w:szCs w:val="18"/>
        </w:rPr>
      </w:pPr>
      <w:r w:rsidRPr="5D6BAE17">
        <w:rPr>
          <w:b/>
          <w:bCs/>
          <w:sz w:val="18"/>
          <w:szCs w:val="18"/>
        </w:rPr>
        <w:t>2.02 MANUAL S</w:t>
      </w:r>
      <w:r w:rsidR="3DC190D7" w:rsidRPr="5D6BAE17">
        <w:rPr>
          <w:b/>
          <w:bCs/>
          <w:sz w:val="18"/>
          <w:szCs w:val="18"/>
        </w:rPr>
        <w:t xml:space="preserve">WING </w:t>
      </w:r>
      <w:r w:rsidRPr="5D6BAE17">
        <w:rPr>
          <w:b/>
          <w:bCs/>
          <w:sz w:val="18"/>
          <w:szCs w:val="18"/>
        </w:rPr>
        <w:t>DOOR SYSTEM</w:t>
      </w:r>
    </w:p>
    <w:p w14:paraId="537D3990" w14:textId="28076474" w:rsidR="006904B2" w:rsidRPr="00CF5112" w:rsidRDefault="00987F4C" w:rsidP="006904B2">
      <w:pPr>
        <w:spacing w:after="0" w:line="240" w:lineRule="auto"/>
        <w:rPr>
          <w:bCs/>
          <w:sz w:val="18"/>
          <w:szCs w:val="18"/>
        </w:rPr>
      </w:pPr>
      <w:r w:rsidRPr="00CF5112">
        <w:rPr>
          <w:sz w:val="18"/>
          <w:szCs w:val="18"/>
        </w:rPr>
        <w:t>NABCO Swing System GT2300</w:t>
      </w:r>
    </w:p>
    <w:p w14:paraId="10FBD0CA" w14:textId="77777777" w:rsidR="0009416E" w:rsidRPr="00CF5112" w:rsidRDefault="006904B2" w:rsidP="0009416E">
      <w:pPr>
        <w:pStyle w:val="ListParagraph"/>
        <w:numPr>
          <w:ilvl w:val="0"/>
          <w:numId w:val="29"/>
        </w:numPr>
        <w:spacing w:after="0" w:line="240" w:lineRule="auto"/>
        <w:rPr>
          <w:sz w:val="18"/>
          <w:szCs w:val="18"/>
        </w:rPr>
      </w:pPr>
      <w:r w:rsidRPr="00CF5112">
        <w:rPr>
          <w:sz w:val="18"/>
          <w:szCs w:val="18"/>
        </w:rPr>
        <w:t xml:space="preserve">Mode of operation: </w:t>
      </w:r>
    </w:p>
    <w:p w14:paraId="3C5D4DD1" w14:textId="5F1D2D5F" w:rsidR="00D313F3" w:rsidRPr="00CF5112" w:rsidRDefault="00D313F3" w:rsidP="004C5FBE">
      <w:pPr>
        <w:pStyle w:val="ListParagraph"/>
        <w:numPr>
          <w:ilvl w:val="1"/>
          <w:numId w:val="39"/>
        </w:numPr>
        <w:spacing w:after="0" w:line="240" w:lineRule="auto"/>
        <w:rPr>
          <w:sz w:val="18"/>
          <w:szCs w:val="18"/>
        </w:rPr>
      </w:pPr>
      <w:r w:rsidRPr="00CF5112">
        <w:rPr>
          <w:sz w:val="18"/>
          <w:szCs w:val="18"/>
        </w:rPr>
        <w:t>The NABCO GT2300 Manual Swing Door System includes a header, jambs and swing panels.  The active panel is used as main means of egress.  The inactive panel provides additional egress when needed for moving larger objects through the door opening.  The inactive panel is normally fixed.</w:t>
      </w:r>
    </w:p>
    <w:p w14:paraId="627F22D1" w14:textId="77777777" w:rsidR="00D313F3" w:rsidRPr="00CF5112" w:rsidRDefault="00D313F3" w:rsidP="004C5FBE">
      <w:pPr>
        <w:pStyle w:val="ListParagraph"/>
        <w:numPr>
          <w:ilvl w:val="1"/>
          <w:numId w:val="39"/>
        </w:numPr>
        <w:spacing w:after="0" w:line="240" w:lineRule="auto"/>
        <w:rPr>
          <w:sz w:val="18"/>
          <w:szCs w:val="18"/>
        </w:rPr>
      </w:pPr>
      <w:r w:rsidRPr="00CF5112">
        <w:rPr>
          <w:sz w:val="18"/>
          <w:szCs w:val="18"/>
        </w:rPr>
        <w:t>Unequal pair of doors = One wide active panel and one narrow inactive panel</w:t>
      </w:r>
    </w:p>
    <w:p w14:paraId="6FE975B2" w14:textId="77777777" w:rsidR="00D90CA7" w:rsidRPr="00CF5112" w:rsidRDefault="00D90CA7" w:rsidP="00D90CA7">
      <w:pPr>
        <w:spacing w:after="0" w:line="240" w:lineRule="auto"/>
        <w:ind w:left="1440"/>
        <w:rPr>
          <w:sz w:val="18"/>
          <w:szCs w:val="18"/>
        </w:rPr>
      </w:pPr>
    </w:p>
    <w:p w14:paraId="16658F94" w14:textId="77777777" w:rsidR="006904B2" w:rsidRPr="00CF5112" w:rsidRDefault="006904B2" w:rsidP="00AC61B9">
      <w:pPr>
        <w:pStyle w:val="ListParagraph"/>
        <w:numPr>
          <w:ilvl w:val="0"/>
          <w:numId w:val="29"/>
        </w:numPr>
        <w:spacing w:after="0" w:line="240" w:lineRule="auto"/>
        <w:rPr>
          <w:sz w:val="18"/>
          <w:szCs w:val="18"/>
        </w:rPr>
      </w:pPr>
      <w:r w:rsidRPr="00CF5112">
        <w:rPr>
          <w:sz w:val="18"/>
          <w:szCs w:val="18"/>
        </w:rPr>
        <w:t>Product Components:</w:t>
      </w:r>
    </w:p>
    <w:p w14:paraId="2A7693B7" w14:textId="77777777" w:rsidR="00877487" w:rsidRPr="00CF5112" w:rsidRDefault="00877487" w:rsidP="00877487">
      <w:pPr>
        <w:numPr>
          <w:ilvl w:val="0"/>
          <w:numId w:val="41"/>
        </w:numPr>
        <w:spacing w:after="0" w:line="240" w:lineRule="auto"/>
        <w:rPr>
          <w:sz w:val="18"/>
          <w:szCs w:val="18"/>
        </w:rPr>
      </w:pPr>
      <w:r w:rsidRPr="00CF5112">
        <w:rPr>
          <w:sz w:val="18"/>
          <w:szCs w:val="18"/>
        </w:rPr>
        <w:t>Aluminum swing panels, header and frame assembly.</w:t>
      </w:r>
    </w:p>
    <w:p w14:paraId="220DA7A1" w14:textId="77777777" w:rsidR="00877487" w:rsidRPr="00CF5112" w:rsidRDefault="00877487" w:rsidP="00877487">
      <w:pPr>
        <w:numPr>
          <w:ilvl w:val="2"/>
          <w:numId w:val="40"/>
        </w:numPr>
        <w:spacing w:after="0" w:line="240" w:lineRule="auto"/>
        <w:rPr>
          <w:sz w:val="18"/>
          <w:szCs w:val="18"/>
        </w:rPr>
      </w:pPr>
      <w:r w:rsidRPr="00CF5112">
        <w:rPr>
          <w:sz w:val="18"/>
          <w:szCs w:val="18"/>
        </w:rPr>
        <w:t xml:space="preserve">Swing panels shall be factory assembled with 3/8-16 threaded tie rods spanning full length of top and bottom rails.  Snap in glass stop with integral extruded vinyl standoff to accommodate glass flexing.  A horizontal muntin bar to provide glass protection.  </w:t>
      </w:r>
    </w:p>
    <w:p w14:paraId="00E47E4B" w14:textId="77777777" w:rsidR="00877487" w:rsidRPr="00CF5112" w:rsidRDefault="00877487" w:rsidP="00877487">
      <w:pPr>
        <w:numPr>
          <w:ilvl w:val="2"/>
          <w:numId w:val="40"/>
        </w:numPr>
        <w:spacing w:after="0" w:line="240" w:lineRule="auto"/>
        <w:rPr>
          <w:sz w:val="18"/>
          <w:szCs w:val="18"/>
        </w:rPr>
      </w:pPr>
      <w:r w:rsidRPr="00CF5112">
        <w:rPr>
          <w:sz w:val="18"/>
          <w:szCs w:val="18"/>
        </w:rPr>
        <w:t>Horizontal Header shall be 5” by 4-1/2” (127mm x 114mm) and Vertical Jambs shall be 1-3/4”x 4-1/2 (45mm x 114mm) aluminum extrusions.  Header includes a hinged cover that locks in the open position.</w:t>
      </w:r>
    </w:p>
    <w:p w14:paraId="58CDBC91" w14:textId="77777777" w:rsidR="00877487" w:rsidRPr="00CF5112" w:rsidRDefault="00877487" w:rsidP="00877487">
      <w:pPr>
        <w:numPr>
          <w:ilvl w:val="2"/>
          <w:numId w:val="40"/>
        </w:numPr>
        <w:spacing w:after="0" w:line="240" w:lineRule="auto"/>
        <w:rPr>
          <w:sz w:val="18"/>
          <w:szCs w:val="18"/>
        </w:rPr>
      </w:pPr>
      <w:r w:rsidRPr="00CF5112">
        <w:rPr>
          <w:sz w:val="18"/>
          <w:szCs w:val="18"/>
        </w:rPr>
        <w:t>All major extrusions to be minimum 1/8” (3mm) wall thickness.</w:t>
      </w:r>
    </w:p>
    <w:p w14:paraId="67C7DECA" w14:textId="77777777" w:rsidR="00877487" w:rsidRPr="00CF5112" w:rsidRDefault="00877487" w:rsidP="00877487">
      <w:pPr>
        <w:numPr>
          <w:ilvl w:val="2"/>
          <w:numId w:val="40"/>
        </w:numPr>
        <w:spacing w:after="0" w:line="240" w:lineRule="auto"/>
        <w:rPr>
          <w:sz w:val="18"/>
          <w:szCs w:val="18"/>
        </w:rPr>
      </w:pPr>
      <w:r w:rsidRPr="00CF5112">
        <w:rPr>
          <w:sz w:val="18"/>
          <w:szCs w:val="18"/>
        </w:rPr>
        <w:t>All extruded aluminum sections shall be 6063-T5 or equivalent.</w:t>
      </w:r>
    </w:p>
    <w:p w14:paraId="79BAE80F" w14:textId="77777777" w:rsidR="00877487" w:rsidRPr="00CF5112" w:rsidRDefault="00877487" w:rsidP="00877487">
      <w:pPr>
        <w:numPr>
          <w:ilvl w:val="2"/>
          <w:numId w:val="40"/>
        </w:numPr>
        <w:spacing w:after="0" w:line="240" w:lineRule="auto"/>
        <w:rPr>
          <w:sz w:val="18"/>
          <w:szCs w:val="18"/>
        </w:rPr>
      </w:pPr>
      <w:r w:rsidRPr="00CF5112">
        <w:rPr>
          <w:sz w:val="18"/>
          <w:szCs w:val="18"/>
        </w:rPr>
        <w:t>Finish:  Aluminum shall have a standard finish of AA-M12-C22-A31 (204R1) or AA-M12-C22-A42 (dark bronze).  Paint and other anodized finishes available upon request.</w:t>
      </w:r>
    </w:p>
    <w:p w14:paraId="1265913F" w14:textId="77777777" w:rsidR="00877487" w:rsidRPr="00CF5112" w:rsidRDefault="00877487" w:rsidP="00877487">
      <w:pPr>
        <w:numPr>
          <w:ilvl w:val="0"/>
          <w:numId w:val="41"/>
        </w:numPr>
        <w:spacing w:after="0" w:line="240" w:lineRule="auto"/>
        <w:rPr>
          <w:sz w:val="18"/>
          <w:szCs w:val="18"/>
        </w:rPr>
      </w:pPr>
      <w:r w:rsidRPr="00CF5112">
        <w:rPr>
          <w:sz w:val="18"/>
          <w:szCs w:val="18"/>
        </w:rPr>
        <w:t>Swing panel latches, hardware and weathering seal.</w:t>
      </w:r>
    </w:p>
    <w:p w14:paraId="5D81D2DC" w14:textId="206D8135" w:rsidR="00877487" w:rsidRPr="00CF5112" w:rsidRDefault="00877487" w:rsidP="00877487">
      <w:pPr>
        <w:numPr>
          <w:ilvl w:val="2"/>
          <w:numId w:val="40"/>
        </w:numPr>
        <w:spacing w:after="0" w:line="240" w:lineRule="auto"/>
        <w:rPr>
          <w:sz w:val="18"/>
          <w:szCs w:val="18"/>
        </w:rPr>
      </w:pPr>
      <w:r w:rsidRPr="00CF5112">
        <w:rPr>
          <w:sz w:val="18"/>
          <w:szCs w:val="18"/>
        </w:rPr>
        <w:t xml:space="preserve">Active panel will include lever handles on each side to unlock the door.  A positive latching feature will hold the door in place when closed.  The inactive panel will include a flush bolt which must be manually released </w:t>
      </w:r>
      <w:r w:rsidR="00703557" w:rsidRPr="00CF5112">
        <w:rPr>
          <w:sz w:val="18"/>
          <w:szCs w:val="18"/>
        </w:rPr>
        <w:t>for</w:t>
      </w:r>
      <w:r w:rsidRPr="00CF5112">
        <w:rPr>
          <w:sz w:val="18"/>
          <w:szCs w:val="18"/>
        </w:rPr>
        <w:t xml:space="preserve"> the panel to swing open.</w:t>
      </w:r>
    </w:p>
    <w:p w14:paraId="58832BDF" w14:textId="7FF129A2" w:rsidR="00877487" w:rsidRPr="00CF5112" w:rsidRDefault="00877487" w:rsidP="00877487">
      <w:pPr>
        <w:numPr>
          <w:ilvl w:val="2"/>
          <w:numId w:val="40"/>
        </w:numPr>
        <w:spacing w:after="0" w:line="240" w:lineRule="auto"/>
        <w:rPr>
          <w:sz w:val="18"/>
          <w:szCs w:val="18"/>
        </w:rPr>
      </w:pPr>
      <w:r w:rsidRPr="00CF5112">
        <w:rPr>
          <w:sz w:val="18"/>
          <w:szCs w:val="18"/>
        </w:rPr>
        <w:t xml:space="preserve">Panels </w:t>
      </w:r>
      <w:r w:rsidR="00703557" w:rsidRPr="00CF5112">
        <w:rPr>
          <w:sz w:val="18"/>
          <w:szCs w:val="18"/>
        </w:rPr>
        <w:t>can swing</w:t>
      </w:r>
      <w:r w:rsidRPr="00CF5112">
        <w:rPr>
          <w:sz w:val="18"/>
          <w:szCs w:val="18"/>
        </w:rPr>
        <w:t xml:space="preserve"> 90 degrees and will require less than 30 lbs</w:t>
      </w:r>
      <w:r w:rsidR="00703557">
        <w:rPr>
          <w:sz w:val="18"/>
          <w:szCs w:val="18"/>
        </w:rPr>
        <w:t>.</w:t>
      </w:r>
      <w:r w:rsidRPr="00CF5112">
        <w:rPr>
          <w:sz w:val="18"/>
          <w:szCs w:val="18"/>
        </w:rPr>
        <w:t xml:space="preserve"> (133N) to release the latch.</w:t>
      </w:r>
    </w:p>
    <w:p w14:paraId="3B36DDB5" w14:textId="77777777" w:rsidR="00877487" w:rsidRPr="00CF5112" w:rsidRDefault="00877487" w:rsidP="00877487">
      <w:pPr>
        <w:numPr>
          <w:ilvl w:val="2"/>
          <w:numId w:val="40"/>
        </w:numPr>
        <w:spacing w:after="0" w:line="240" w:lineRule="auto"/>
        <w:rPr>
          <w:sz w:val="18"/>
          <w:szCs w:val="18"/>
        </w:rPr>
      </w:pPr>
      <w:r w:rsidRPr="00CF5112">
        <w:rPr>
          <w:sz w:val="18"/>
          <w:szCs w:val="18"/>
        </w:rPr>
        <w:t>Header, jambs and panel bottoms include gaskets to meet air infiltration requirements.</w:t>
      </w:r>
    </w:p>
    <w:p w14:paraId="664716E2" w14:textId="77777777" w:rsidR="006904B2" w:rsidRPr="00CF5112" w:rsidRDefault="006904B2" w:rsidP="006904B2">
      <w:pPr>
        <w:spacing w:after="0" w:line="240" w:lineRule="auto"/>
        <w:rPr>
          <w:sz w:val="18"/>
          <w:szCs w:val="18"/>
        </w:rPr>
      </w:pPr>
    </w:p>
    <w:p w14:paraId="5045BFAE" w14:textId="30F74113" w:rsidR="006904B2" w:rsidRPr="00CF5112" w:rsidRDefault="00961B45" w:rsidP="00AC61B9">
      <w:pPr>
        <w:pStyle w:val="ListParagraph"/>
        <w:numPr>
          <w:ilvl w:val="0"/>
          <w:numId w:val="29"/>
        </w:numPr>
        <w:spacing w:after="0" w:line="240" w:lineRule="auto"/>
        <w:rPr>
          <w:sz w:val="18"/>
          <w:szCs w:val="18"/>
        </w:rPr>
      </w:pPr>
      <w:r w:rsidRPr="00CF5112">
        <w:rPr>
          <w:sz w:val="18"/>
          <w:szCs w:val="18"/>
        </w:rPr>
        <w:t>Air and Smoke Infiltration Rating</w:t>
      </w:r>
    </w:p>
    <w:p w14:paraId="18884F72" w14:textId="2C0B964B" w:rsidR="00961B45" w:rsidRPr="00CF5112" w:rsidRDefault="00564C4C" w:rsidP="00961B45">
      <w:pPr>
        <w:pStyle w:val="ListParagraph"/>
        <w:numPr>
          <w:ilvl w:val="1"/>
          <w:numId w:val="29"/>
        </w:numPr>
        <w:spacing w:after="0" w:line="240" w:lineRule="auto"/>
        <w:rPr>
          <w:sz w:val="18"/>
          <w:szCs w:val="18"/>
        </w:rPr>
      </w:pPr>
      <w:r w:rsidRPr="00CF5112">
        <w:rPr>
          <w:sz w:val="18"/>
          <w:szCs w:val="18"/>
        </w:rPr>
        <w:t>Assemblies are tested and certified by Professional Systems Analysis.  At ambient temperature, and test pressure at 0.3” of water, the air leakage is less than 3 cfm/sq</w:t>
      </w:r>
      <w:r w:rsidR="00703557">
        <w:rPr>
          <w:sz w:val="18"/>
          <w:szCs w:val="18"/>
        </w:rPr>
        <w:t xml:space="preserve">. </w:t>
      </w:r>
      <w:r w:rsidRPr="00CF5112">
        <w:rPr>
          <w:sz w:val="18"/>
          <w:szCs w:val="18"/>
        </w:rPr>
        <w:t>ft. Glass is affixed with aluminum glass stops.  Door sweeps close bottom door gap to floor.</w:t>
      </w:r>
    </w:p>
    <w:p w14:paraId="1ED75F6A" w14:textId="77777777" w:rsidR="00B73B21" w:rsidRPr="00CF5112" w:rsidRDefault="00B73B21" w:rsidP="00B73B21">
      <w:pPr>
        <w:spacing w:after="0" w:line="240" w:lineRule="auto"/>
        <w:rPr>
          <w:sz w:val="18"/>
          <w:szCs w:val="18"/>
        </w:rPr>
      </w:pPr>
    </w:p>
    <w:p w14:paraId="477419E2"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4C11CBAB" w14:textId="77777777" w:rsidR="00AC61B9" w:rsidRPr="00AC61B9" w:rsidRDefault="00AC61B9" w:rsidP="00AC61B9">
      <w:pPr>
        <w:spacing w:after="0" w:line="240" w:lineRule="auto"/>
        <w:rPr>
          <w:sz w:val="18"/>
          <w:szCs w:val="18"/>
        </w:rPr>
      </w:pPr>
    </w:p>
    <w:p w14:paraId="61BF2D6B"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7E3E5AF4"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393430DC" w14:textId="77777777" w:rsidR="00AC61B9" w:rsidRPr="00AC61B9" w:rsidRDefault="00AC61B9" w:rsidP="00AC61B9">
      <w:pPr>
        <w:spacing w:after="0" w:line="240" w:lineRule="auto"/>
        <w:rPr>
          <w:sz w:val="18"/>
          <w:szCs w:val="18"/>
        </w:rPr>
      </w:pPr>
    </w:p>
    <w:p w14:paraId="22434942"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0A5E1A95"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lastRenderedPageBreak/>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572E830B" w14:textId="77777777" w:rsidR="00AC61B9" w:rsidRPr="00AC61B9" w:rsidRDefault="00AC61B9" w:rsidP="00AC61B9">
      <w:pPr>
        <w:spacing w:after="0" w:line="240" w:lineRule="auto"/>
        <w:rPr>
          <w:sz w:val="18"/>
          <w:szCs w:val="18"/>
        </w:rPr>
      </w:pPr>
    </w:p>
    <w:p w14:paraId="2E6630B0"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216694CC"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77672D2C" w14:textId="77777777" w:rsidR="00AC61B9" w:rsidRDefault="00AC61B9" w:rsidP="00AC61B9">
      <w:pPr>
        <w:pStyle w:val="ListParagraph"/>
        <w:spacing w:after="0" w:line="240" w:lineRule="auto"/>
        <w:rPr>
          <w:sz w:val="18"/>
          <w:szCs w:val="18"/>
        </w:rPr>
      </w:pPr>
    </w:p>
    <w:p w14:paraId="4C3CF3BC" w14:textId="77777777" w:rsidR="00AC61B9" w:rsidRPr="00350414" w:rsidRDefault="00AC61B9" w:rsidP="00AC61B9">
      <w:pPr>
        <w:pStyle w:val="ListParagraph"/>
        <w:numPr>
          <w:ilvl w:val="0"/>
          <w:numId w:val="38"/>
        </w:numPr>
        <w:spacing w:after="0" w:line="240" w:lineRule="auto"/>
        <w:rPr>
          <w:sz w:val="18"/>
          <w:szCs w:val="18"/>
        </w:rPr>
      </w:pPr>
      <w:r w:rsidRPr="00350414">
        <w:rPr>
          <w:sz w:val="18"/>
          <w:szCs w:val="18"/>
        </w:rPr>
        <w:t>Glass and glazing shall be described in glazing section of the specifications, door to be glazed square.</w:t>
      </w:r>
    </w:p>
    <w:p w14:paraId="595F4BC9" w14:textId="77777777" w:rsidR="00AC61B9" w:rsidRPr="00350414" w:rsidRDefault="00AC61B9" w:rsidP="00AC61B9">
      <w:pPr>
        <w:spacing w:after="0" w:line="240" w:lineRule="auto"/>
        <w:rPr>
          <w:sz w:val="18"/>
          <w:szCs w:val="18"/>
        </w:rPr>
      </w:pPr>
      <w:r w:rsidRPr="00350414">
        <w:rPr>
          <w:sz w:val="18"/>
          <w:szCs w:val="18"/>
        </w:rPr>
        <w:t xml:space="preserve"> </w:t>
      </w:r>
    </w:p>
    <w:p w14:paraId="37EB4BB7" w14:textId="77777777" w:rsidR="00AC61B9" w:rsidRPr="00350414" w:rsidRDefault="00AC61B9" w:rsidP="00AC61B9">
      <w:pPr>
        <w:pStyle w:val="ListParagraph"/>
        <w:numPr>
          <w:ilvl w:val="0"/>
          <w:numId w:val="38"/>
        </w:numPr>
        <w:spacing w:after="0" w:line="240" w:lineRule="auto"/>
        <w:rPr>
          <w:sz w:val="18"/>
          <w:szCs w:val="18"/>
        </w:rPr>
      </w:pPr>
      <w:r w:rsidRPr="00350414">
        <w:rPr>
          <w:sz w:val="18"/>
          <w:szCs w:val="18"/>
        </w:rPr>
        <w:t>CONCRETE INSTALLER shall prepare floor at location of entrance system to be level and smooth without changes in elevation between foundation and associated walkways.</w:t>
      </w:r>
    </w:p>
    <w:p w14:paraId="58C48252" w14:textId="77777777" w:rsidR="00AC61B9" w:rsidRDefault="00AC61B9" w:rsidP="00AC61B9">
      <w:pPr>
        <w:spacing w:after="0" w:line="240" w:lineRule="auto"/>
        <w:rPr>
          <w:sz w:val="18"/>
          <w:szCs w:val="18"/>
        </w:rPr>
      </w:pPr>
    </w:p>
    <w:p w14:paraId="05C871A3" w14:textId="77777777" w:rsidR="00AC61B9" w:rsidRPr="00AC61B9" w:rsidRDefault="00AC61B9" w:rsidP="00AC61B9">
      <w:pPr>
        <w:spacing w:after="0" w:line="240" w:lineRule="auto"/>
        <w:rPr>
          <w:sz w:val="18"/>
          <w:szCs w:val="18"/>
        </w:rPr>
      </w:pPr>
    </w:p>
    <w:p w14:paraId="75BC38A1"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AD90C" w14:textId="77777777" w:rsidR="00D86F46" w:rsidRDefault="00D86F46" w:rsidP="003E7C51">
      <w:pPr>
        <w:spacing w:after="0" w:line="240" w:lineRule="auto"/>
      </w:pPr>
      <w:r>
        <w:separator/>
      </w:r>
    </w:p>
  </w:endnote>
  <w:endnote w:type="continuationSeparator" w:id="0">
    <w:p w14:paraId="1384FEC1" w14:textId="77777777" w:rsidR="00D86F46" w:rsidRDefault="00D86F46"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70F9A" w14:textId="770BE1DE"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41F946A0" wp14:editId="13172D83">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3529A91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A48B7F1"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2C55132"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16C8D14B"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946A0"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3529A91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A48B7F1"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2C55132"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16C8D14B"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703557">
      <w:rPr>
        <w:noProof/>
        <w:sz w:val="20"/>
        <w:szCs w:val="20"/>
      </w:rPr>
      <w:t>3/19/2021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FD3EC" w14:textId="77777777" w:rsidR="00D86F46" w:rsidRDefault="00D86F46" w:rsidP="003E7C51">
      <w:pPr>
        <w:spacing w:after="0" w:line="240" w:lineRule="auto"/>
      </w:pPr>
      <w:r>
        <w:separator/>
      </w:r>
    </w:p>
  </w:footnote>
  <w:footnote w:type="continuationSeparator" w:id="0">
    <w:p w14:paraId="7D2A5FEB" w14:textId="77777777" w:rsidR="00D86F46" w:rsidRDefault="00D86F46"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E8C31"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B9FDF69" wp14:editId="2F4A80A2">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7B39B5B4" w14:textId="7321381D" w:rsidR="00B73B21" w:rsidRPr="00CF5112" w:rsidRDefault="00FE6045" w:rsidP="00B73B21">
                          <w:pPr>
                            <w:spacing w:after="0" w:line="240" w:lineRule="auto"/>
                            <w:jc w:val="center"/>
                            <w:rPr>
                              <w:b/>
                              <w:bCs/>
                            </w:rPr>
                          </w:pPr>
                          <w:r w:rsidRPr="00CF5112">
                            <w:rPr>
                              <w:b/>
                              <w:bCs/>
                            </w:rPr>
                            <w:t>NABCO GT2300 Manual Swing Door</w:t>
                          </w:r>
                          <w:r w:rsidR="00692E26" w:rsidRPr="00CF5112">
                            <w:rPr>
                              <w:b/>
                              <w:bCs/>
                            </w:rPr>
                            <w:t xml:space="preserve"> System</w:t>
                          </w:r>
                        </w:p>
                        <w:p w14:paraId="6FFCC6A7" w14:textId="0422F235" w:rsidR="00B73B21" w:rsidRPr="00CF5112" w:rsidRDefault="00692E26" w:rsidP="00B73B21">
                          <w:pPr>
                            <w:spacing w:after="0" w:line="240" w:lineRule="auto"/>
                            <w:jc w:val="center"/>
                            <w:rPr>
                              <w:b/>
                              <w:bCs/>
                            </w:rPr>
                          </w:pPr>
                          <w:r w:rsidRPr="00CF5112">
                            <w:rPr>
                              <w:b/>
                              <w:bCs/>
                            </w:rPr>
                            <w:t>Unequal Pair – Smoke Rated</w:t>
                          </w:r>
                        </w:p>
                        <w:p w14:paraId="4F5DF612" w14:textId="77777777" w:rsidR="00B73B21" w:rsidRPr="00B73B21" w:rsidRDefault="00B73B21" w:rsidP="00B73B21">
                          <w:pPr>
                            <w:spacing w:after="0" w:line="240" w:lineRule="auto"/>
                            <w:jc w:val="center"/>
                            <w:rPr>
                              <w:b/>
                              <w:bCs/>
                            </w:rPr>
                          </w:pPr>
                          <w:r w:rsidRPr="00B73B21">
                            <w:rPr>
                              <w:b/>
                              <w:bCs/>
                            </w:rPr>
                            <w:t>Suggested Architectural Specifications</w:t>
                          </w:r>
                        </w:p>
                        <w:p w14:paraId="62B5DEB0"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9FDF69"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fillcolor="white [3201]" strokeweight=".5pt">
              <v:textbox>
                <w:txbxContent>
                  <w:p w14:paraId="7B39B5B4" w14:textId="7321381D" w:rsidR="00B73B21" w:rsidRPr="00CF5112" w:rsidRDefault="00FE6045" w:rsidP="00B73B21">
                    <w:pPr>
                      <w:spacing w:after="0" w:line="240" w:lineRule="auto"/>
                      <w:jc w:val="center"/>
                      <w:rPr>
                        <w:b/>
                        <w:bCs/>
                      </w:rPr>
                    </w:pPr>
                    <w:r w:rsidRPr="00CF5112">
                      <w:rPr>
                        <w:b/>
                        <w:bCs/>
                      </w:rPr>
                      <w:t>NABCO GT2300 Manual Swing Door</w:t>
                    </w:r>
                    <w:r w:rsidR="00692E26" w:rsidRPr="00CF5112">
                      <w:rPr>
                        <w:b/>
                        <w:bCs/>
                      </w:rPr>
                      <w:t xml:space="preserve"> System</w:t>
                    </w:r>
                  </w:p>
                  <w:p w14:paraId="6FFCC6A7" w14:textId="0422F235" w:rsidR="00B73B21" w:rsidRPr="00CF5112" w:rsidRDefault="00692E26" w:rsidP="00B73B21">
                    <w:pPr>
                      <w:spacing w:after="0" w:line="240" w:lineRule="auto"/>
                      <w:jc w:val="center"/>
                      <w:rPr>
                        <w:b/>
                        <w:bCs/>
                      </w:rPr>
                    </w:pPr>
                    <w:r w:rsidRPr="00CF5112">
                      <w:rPr>
                        <w:b/>
                        <w:bCs/>
                      </w:rPr>
                      <w:t>Unequal Pair – Smoke Rated</w:t>
                    </w:r>
                  </w:p>
                  <w:p w14:paraId="4F5DF612" w14:textId="77777777" w:rsidR="00B73B21" w:rsidRPr="00B73B21" w:rsidRDefault="00B73B21" w:rsidP="00B73B21">
                    <w:pPr>
                      <w:spacing w:after="0" w:line="240" w:lineRule="auto"/>
                      <w:jc w:val="center"/>
                      <w:rPr>
                        <w:b/>
                        <w:bCs/>
                      </w:rPr>
                    </w:pPr>
                    <w:r w:rsidRPr="00B73B21">
                      <w:rPr>
                        <w:b/>
                        <w:bCs/>
                      </w:rPr>
                      <w:t>Suggested Architectural Specifications</w:t>
                    </w:r>
                  </w:p>
                  <w:p w14:paraId="62B5DEB0"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8359740" wp14:editId="1AF84845">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4D251ECC"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53EFD"/>
    <w:multiLevelType w:val="hybridMultilevel"/>
    <w:tmpl w:val="8548C2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F38840E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1373B0"/>
    <w:multiLevelType w:val="hybridMultilevel"/>
    <w:tmpl w:val="061E156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2BF644A1"/>
    <w:multiLevelType w:val="hybridMultilevel"/>
    <w:tmpl w:val="44B2D2C2"/>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6"/>
  </w:num>
  <w:num w:numId="13">
    <w:abstractNumId w:val="38"/>
  </w:num>
  <w:num w:numId="14">
    <w:abstractNumId w:val="16"/>
  </w:num>
  <w:num w:numId="15">
    <w:abstractNumId w:val="30"/>
  </w:num>
  <w:num w:numId="16">
    <w:abstractNumId w:val="28"/>
  </w:num>
  <w:num w:numId="17">
    <w:abstractNumId w:val="20"/>
  </w:num>
  <w:num w:numId="18">
    <w:abstractNumId w:val="37"/>
  </w:num>
  <w:num w:numId="19">
    <w:abstractNumId w:val="17"/>
  </w:num>
  <w:num w:numId="20">
    <w:abstractNumId w:val="24"/>
  </w:num>
  <w:num w:numId="21">
    <w:abstractNumId w:val="32"/>
  </w:num>
  <w:num w:numId="22">
    <w:abstractNumId w:val="11"/>
  </w:num>
  <w:num w:numId="23">
    <w:abstractNumId w:val="31"/>
  </w:num>
  <w:num w:numId="24">
    <w:abstractNumId w:val="14"/>
  </w:num>
  <w:num w:numId="25">
    <w:abstractNumId w:val="21"/>
  </w:num>
  <w:num w:numId="26">
    <w:abstractNumId w:val="19"/>
  </w:num>
  <w:num w:numId="27">
    <w:abstractNumId w:val="25"/>
  </w:num>
  <w:num w:numId="28">
    <w:abstractNumId w:val="27"/>
  </w:num>
  <w:num w:numId="29">
    <w:abstractNumId w:val="12"/>
  </w:num>
  <w:num w:numId="30">
    <w:abstractNumId w:val="18"/>
  </w:num>
  <w:num w:numId="31">
    <w:abstractNumId w:val="34"/>
  </w:num>
  <w:num w:numId="32">
    <w:abstractNumId w:val="39"/>
  </w:num>
  <w:num w:numId="33">
    <w:abstractNumId w:val="35"/>
  </w:num>
  <w:num w:numId="34">
    <w:abstractNumId w:val="23"/>
  </w:num>
  <w:num w:numId="35">
    <w:abstractNumId w:val="29"/>
  </w:num>
  <w:num w:numId="36">
    <w:abstractNumId w:val="40"/>
  </w:num>
  <w:num w:numId="37">
    <w:abstractNumId w:val="36"/>
  </w:num>
  <w:num w:numId="38">
    <w:abstractNumId w:val="33"/>
  </w:num>
  <w:num w:numId="39">
    <w:abstractNumId w:val="10"/>
  </w:num>
  <w:num w:numId="40">
    <w:abstractNumId w:val="1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50"/>
    <w:rsid w:val="0009416E"/>
    <w:rsid w:val="00194A47"/>
    <w:rsid w:val="0022024B"/>
    <w:rsid w:val="00350414"/>
    <w:rsid w:val="0035297F"/>
    <w:rsid w:val="003C27AA"/>
    <w:rsid w:val="003C33DB"/>
    <w:rsid w:val="003E7C51"/>
    <w:rsid w:val="004C5FBE"/>
    <w:rsid w:val="005406F4"/>
    <w:rsid w:val="00564C4C"/>
    <w:rsid w:val="00573178"/>
    <w:rsid w:val="005A505B"/>
    <w:rsid w:val="00643317"/>
    <w:rsid w:val="00646100"/>
    <w:rsid w:val="00657F1B"/>
    <w:rsid w:val="006904B2"/>
    <w:rsid w:val="00692E26"/>
    <w:rsid w:val="00703557"/>
    <w:rsid w:val="007641A4"/>
    <w:rsid w:val="00824D72"/>
    <w:rsid w:val="00877487"/>
    <w:rsid w:val="00961B45"/>
    <w:rsid w:val="00972BD3"/>
    <w:rsid w:val="00987F4C"/>
    <w:rsid w:val="009B73BF"/>
    <w:rsid w:val="00A00150"/>
    <w:rsid w:val="00A24731"/>
    <w:rsid w:val="00A6733C"/>
    <w:rsid w:val="00AC61B9"/>
    <w:rsid w:val="00AF5BD6"/>
    <w:rsid w:val="00B10F46"/>
    <w:rsid w:val="00B73B21"/>
    <w:rsid w:val="00C23134"/>
    <w:rsid w:val="00C8058E"/>
    <w:rsid w:val="00CF02C9"/>
    <w:rsid w:val="00CF5112"/>
    <w:rsid w:val="00D313F3"/>
    <w:rsid w:val="00D86F46"/>
    <w:rsid w:val="00D90CA7"/>
    <w:rsid w:val="00DD0D6A"/>
    <w:rsid w:val="00F237E8"/>
    <w:rsid w:val="00F504E8"/>
    <w:rsid w:val="00FE6045"/>
    <w:rsid w:val="2E537A7B"/>
    <w:rsid w:val="3DC190D7"/>
    <w:rsid w:val="5D6BA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42044D"/>
  <w15:chartTrackingRefBased/>
  <w15:docId w15:val="{734840DD-673F-4583-B12D-26BB86CD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86CFFF39-785B-4F33-8944-C5F20F7D42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0A8830-F3DF-4E0F-BB7E-25A1977D92FB}"/>
</file>

<file path=customXml/itemProps4.xml><?xml version="1.0" encoding="utf-8"?>
<ds:datastoreItem xmlns:ds="http://schemas.openxmlformats.org/officeDocument/2006/customXml" ds:itemID="{7DE5E73E-B53C-4244-8C62-42ED7FE38E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1</TotalTime>
  <Pages>3</Pages>
  <Words>1057</Words>
  <Characters>6028</Characters>
  <Application>Microsoft Office Word</Application>
  <DocSecurity>0</DocSecurity>
  <Lines>50</Lines>
  <Paragraphs>14</Paragraphs>
  <ScaleCrop>false</ScaleCrop>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4</cp:revision>
  <dcterms:created xsi:type="dcterms:W3CDTF">2021-03-16T17:49:00Z</dcterms:created>
  <dcterms:modified xsi:type="dcterms:W3CDTF">2021-03-19T15:52:00Z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