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B52" w:rsidRDefault="00C83B52" w:rsidP="00C83B52">
      <w:pPr>
        <w:jc w:val="center"/>
        <w:rPr>
          <w:rFonts w:ascii="Tahoma" w:hAnsi="Tahoma" w:cs="Tahoma"/>
          <w:b/>
          <w:sz w:val="26"/>
          <w:szCs w:val="26"/>
          <w:u w:val="single"/>
        </w:rPr>
      </w:pPr>
      <w:r w:rsidRPr="00E37F76">
        <w:rPr>
          <w:rFonts w:ascii="Tahoma" w:hAnsi="Tahoma" w:cs="Tahoma"/>
          <w:b/>
          <w:sz w:val="26"/>
          <w:szCs w:val="26"/>
          <w:u w:val="single"/>
        </w:rPr>
        <w:t>Job Opening</w:t>
      </w:r>
      <w:r w:rsidR="00316AC8">
        <w:rPr>
          <w:rFonts w:ascii="Tahoma" w:hAnsi="Tahoma" w:cs="Tahoma"/>
          <w:b/>
          <w:sz w:val="26"/>
          <w:szCs w:val="26"/>
          <w:u w:val="single"/>
        </w:rPr>
        <w:t xml:space="preserve">: </w:t>
      </w:r>
      <w:r w:rsidR="004A2A64">
        <w:rPr>
          <w:rFonts w:ascii="Tahoma" w:hAnsi="Tahoma" w:cs="Tahoma"/>
          <w:b/>
          <w:sz w:val="26"/>
          <w:szCs w:val="26"/>
          <w:u w:val="single"/>
        </w:rPr>
        <w:t>Director of Marketing</w:t>
      </w:r>
    </w:p>
    <w:p w:rsidR="00316AC8" w:rsidRDefault="00316AC8" w:rsidP="00C83B52">
      <w:pPr>
        <w:jc w:val="center"/>
        <w:rPr>
          <w:rFonts w:ascii="Tahoma" w:hAnsi="Tahoma" w:cs="Tahoma"/>
          <w:b/>
          <w:sz w:val="24"/>
          <w:szCs w:val="24"/>
          <w:u w:val="single"/>
        </w:rPr>
      </w:pPr>
    </w:p>
    <w:p w:rsidR="00C83B52" w:rsidRPr="00C83B52" w:rsidRDefault="00C83B52" w:rsidP="00C83B52">
      <w:pPr>
        <w:rPr>
          <w:rFonts w:ascii="Tahoma" w:hAnsi="Tahoma" w:cs="Tahoma"/>
          <w:b/>
          <w:u w:val="single"/>
        </w:rPr>
      </w:pPr>
      <w:r w:rsidRPr="00C83B52">
        <w:rPr>
          <w:rFonts w:ascii="Tahoma" w:hAnsi="Tahoma" w:cs="Tahoma"/>
          <w:b/>
          <w:u w:val="single"/>
        </w:rPr>
        <w:t>About NABCO Entrances, Inc.</w:t>
      </w:r>
    </w:p>
    <w:p w:rsidR="00C83B52" w:rsidRPr="00C83B52" w:rsidRDefault="00C83B52" w:rsidP="00C83B52">
      <w:pPr>
        <w:rPr>
          <w:rFonts w:ascii="Tahoma" w:hAnsi="Tahoma" w:cs="Tahoma"/>
          <w:sz w:val="20"/>
          <w:szCs w:val="20"/>
        </w:rPr>
      </w:pPr>
      <w:r w:rsidRPr="00C83B52">
        <w:rPr>
          <w:rFonts w:ascii="Tahoma" w:hAnsi="Tahoma" w:cs="Tahoma"/>
          <w:sz w:val="20"/>
          <w:szCs w:val="20"/>
        </w:rPr>
        <w:t xml:space="preserve">NABCO ENTRANCES manufactures superior quality Gyro Tech brand automatic sliding doors, manual sliding doors, automatic swinging doors, manual swing doors, door conversion units, fire doors, bi-fold doors, activating devices for automated pedestrian doors and specialty doors that are distributed throughout North America. NABCO ENTRANCES is renowned for cutting edge technology backed by dependable service creating viable solutions for the challenges faced in </w:t>
      </w:r>
      <w:r>
        <w:rPr>
          <w:rFonts w:ascii="Tahoma" w:hAnsi="Tahoma" w:cs="Tahoma"/>
          <w:sz w:val="20"/>
          <w:szCs w:val="20"/>
        </w:rPr>
        <w:t>today's commercial environment.</w:t>
      </w:r>
    </w:p>
    <w:p w:rsidR="00C83B52" w:rsidRPr="00C83B52" w:rsidRDefault="00C83B52" w:rsidP="00C83B52">
      <w:pPr>
        <w:rPr>
          <w:rFonts w:ascii="Tahoma" w:hAnsi="Tahoma" w:cs="Tahoma"/>
          <w:sz w:val="20"/>
          <w:szCs w:val="20"/>
        </w:rPr>
      </w:pPr>
      <w:r w:rsidRPr="00C83B52">
        <w:rPr>
          <w:rFonts w:ascii="Tahoma" w:hAnsi="Tahoma" w:cs="Tahoma"/>
          <w:sz w:val="20"/>
          <w:szCs w:val="20"/>
        </w:rPr>
        <w:t>In 1971, Gyro Tech changed the automatic door industry by pioneering the first electromechanical operator. Since then, NABCO Entrances has been dedicated to being the premier supplier of quality entrance system products that meet growing pedestrian needs, and the needs of retail stores, hospitals, schools, restaurants and other commercial and industrial institutions throughout North America.</w:t>
      </w:r>
    </w:p>
    <w:p w:rsidR="00C83B52" w:rsidRDefault="00C83B52" w:rsidP="00C83B52">
      <w:pPr>
        <w:rPr>
          <w:rFonts w:ascii="Tahoma" w:hAnsi="Tahoma" w:cs="Tahoma"/>
          <w:sz w:val="20"/>
          <w:szCs w:val="20"/>
        </w:rPr>
      </w:pPr>
      <w:r w:rsidRPr="00C83B52">
        <w:rPr>
          <w:rFonts w:ascii="Tahoma" w:hAnsi="Tahoma" w:cs="Tahoma"/>
          <w:sz w:val="20"/>
          <w:szCs w:val="20"/>
        </w:rPr>
        <w:t>NABCO openly encourages creative teamwork among employees, management and its independent distributors in order to continually provide timely and effective solutions through the on-going development of a prompt delivery system, shorter lead-times, and the development of new produc</w:t>
      </w:r>
      <w:r>
        <w:rPr>
          <w:rFonts w:ascii="Tahoma" w:hAnsi="Tahoma" w:cs="Tahoma"/>
          <w:sz w:val="20"/>
          <w:szCs w:val="20"/>
        </w:rPr>
        <w:t>ts in response to market needs.</w:t>
      </w:r>
    </w:p>
    <w:p w:rsidR="00C83B52" w:rsidRPr="00C83B52" w:rsidRDefault="00C83B52" w:rsidP="00C83B52">
      <w:pPr>
        <w:autoSpaceDE w:val="0"/>
        <w:autoSpaceDN w:val="0"/>
        <w:adjustRightInd w:val="0"/>
        <w:spacing w:after="0" w:line="240" w:lineRule="auto"/>
        <w:rPr>
          <w:rFonts w:ascii="Tahoma" w:hAnsi="Tahoma" w:cs="Tahoma"/>
          <w:b/>
          <w:u w:val="single"/>
        </w:rPr>
      </w:pPr>
      <w:r w:rsidRPr="00C83B52">
        <w:rPr>
          <w:rFonts w:ascii="Tahoma" w:hAnsi="Tahoma" w:cs="Tahoma"/>
          <w:b/>
          <w:u w:val="single"/>
        </w:rPr>
        <w:t>Position Summary</w:t>
      </w:r>
    </w:p>
    <w:p w:rsidR="00316AC8" w:rsidRDefault="004A2A64" w:rsidP="00C83B52">
      <w:pPr>
        <w:autoSpaceDE w:val="0"/>
        <w:autoSpaceDN w:val="0"/>
        <w:adjustRightInd w:val="0"/>
        <w:spacing w:after="0" w:line="240" w:lineRule="auto"/>
        <w:rPr>
          <w:rFonts w:ascii="Tahoma" w:hAnsi="Tahoma" w:cs="Tahoma"/>
          <w:sz w:val="20"/>
          <w:szCs w:val="20"/>
          <w:shd w:val="clear" w:color="auto" w:fill="FFFFFF"/>
        </w:rPr>
      </w:pPr>
      <w:r w:rsidRPr="004A2A64">
        <w:rPr>
          <w:rFonts w:ascii="Tahoma" w:hAnsi="Tahoma" w:cs="Tahoma"/>
          <w:sz w:val="20"/>
          <w:szCs w:val="20"/>
          <w:shd w:val="clear" w:color="auto" w:fill="FFFFFF"/>
        </w:rPr>
        <w:t>This position will develop the marketing strategy by studying economic indicators; tracking changes in supply and demand; and identifying customers and their current and future needs to bring their expertise to management.  This person must keep any personnel information confidential and always handle themselves in a professional manner.</w:t>
      </w:r>
    </w:p>
    <w:p w:rsidR="004A2A64" w:rsidRDefault="004A2A64" w:rsidP="00C83B52">
      <w:pPr>
        <w:autoSpaceDE w:val="0"/>
        <w:autoSpaceDN w:val="0"/>
        <w:adjustRightInd w:val="0"/>
        <w:spacing w:after="0" w:line="240" w:lineRule="auto"/>
        <w:rPr>
          <w:rFonts w:ascii="Tahoma" w:hAnsi="Tahoma" w:cs="Tahoma"/>
          <w:sz w:val="20"/>
          <w:szCs w:val="20"/>
          <w:shd w:val="clear" w:color="auto" w:fill="FFFFFF"/>
        </w:rPr>
      </w:pPr>
    </w:p>
    <w:p w:rsidR="00C83B52" w:rsidRPr="00C83B52" w:rsidRDefault="00C83B52" w:rsidP="00C83B52">
      <w:pPr>
        <w:autoSpaceDE w:val="0"/>
        <w:autoSpaceDN w:val="0"/>
        <w:adjustRightInd w:val="0"/>
        <w:spacing w:after="0" w:line="240" w:lineRule="auto"/>
        <w:rPr>
          <w:rFonts w:ascii="Tahoma" w:hAnsi="Tahoma" w:cs="Tahoma"/>
          <w:b/>
          <w:u w:val="single"/>
        </w:rPr>
      </w:pPr>
      <w:r w:rsidRPr="00C83B52">
        <w:rPr>
          <w:rFonts w:ascii="Tahoma" w:hAnsi="Tahoma" w:cs="Tahoma"/>
          <w:b/>
          <w:u w:val="single"/>
        </w:rPr>
        <w:t>Essential Functions</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Assume overall responsibility for developing the annual marketing plan for the organization</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Obtain market share by developing marketing plans and programs for each product</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Create and report monthly marketing metrics to management</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Manage the marketing budget</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Recommend web site updates in coordination with sales, marketing, CS, tech support and IT</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Lead branding and rebranding activities throughout NABCO’s Corporate and branch network in the US and Canada</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Coordinate with NABCO Japan to create and publish monthly / quarterly newsletters</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Create and implement e-marketing initiatives including press releases, social media content and product/company advertising</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Research the competition's products and gather data around market share, direction of the industry and challenges to NABCO’s current products and businesses.</w:t>
      </w:r>
    </w:p>
    <w:p w:rsidR="004A2A64" w:rsidRPr="004A2A64" w:rsidRDefault="004A2A64" w:rsidP="004A2A64">
      <w:pPr>
        <w:numPr>
          <w:ilvl w:val="0"/>
          <w:numId w:val="10"/>
        </w:numPr>
        <w:spacing w:after="0" w:line="240" w:lineRule="auto"/>
        <w:rPr>
          <w:rFonts w:ascii="Tahoma" w:eastAsia="Times New Roman" w:hAnsi="Tahoma" w:cs="Tahoma"/>
          <w:sz w:val="20"/>
          <w:szCs w:val="20"/>
        </w:rPr>
      </w:pPr>
      <w:r w:rsidRPr="004A2A64">
        <w:rPr>
          <w:rFonts w:ascii="Tahoma" w:eastAsia="Times New Roman" w:hAnsi="Tahoma" w:cs="Tahoma"/>
          <w:sz w:val="20"/>
          <w:szCs w:val="20"/>
        </w:rPr>
        <w:t>Hire and manage staff to complete marketing functions required by the company</w:t>
      </w:r>
    </w:p>
    <w:p w:rsidR="00C83B52" w:rsidRPr="00261D70" w:rsidRDefault="00C83B52" w:rsidP="00C83B52">
      <w:pPr>
        <w:spacing w:after="0" w:line="240" w:lineRule="auto"/>
        <w:rPr>
          <w:rFonts w:ascii="Tahoma" w:hAnsi="Tahoma" w:cs="Tahoma"/>
        </w:rPr>
      </w:pPr>
      <w:bookmarkStart w:id="0" w:name="_GoBack"/>
      <w:bookmarkEnd w:id="0"/>
    </w:p>
    <w:p w:rsidR="00C83B52" w:rsidRPr="00C83B52" w:rsidRDefault="00C83B52" w:rsidP="00C83B52">
      <w:pPr>
        <w:spacing w:after="0" w:line="240" w:lineRule="auto"/>
        <w:rPr>
          <w:rFonts w:ascii="Tahoma" w:hAnsi="Tahoma" w:cs="Tahoma"/>
          <w:u w:val="single"/>
        </w:rPr>
      </w:pPr>
      <w:r w:rsidRPr="00C83B52">
        <w:rPr>
          <w:rFonts w:ascii="Tahoma" w:hAnsi="Tahoma" w:cs="Tahoma"/>
          <w:b/>
          <w:bCs/>
          <w:u w:val="single"/>
        </w:rPr>
        <w:t>QUALIFICATIONS</w:t>
      </w:r>
    </w:p>
    <w:p w:rsidR="00C83B52" w:rsidRPr="00C83B52" w:rsidRDefault="00C83B52" w:rsidP="00C83B52">
      <w:pPr>
        <w:autoSpaceDE w:val="0"/>
        <w:autoSpaceDN w:val="0"/>
        <w:adjustRightInd w:val="0"/>
        <w:spacing w:after="0" w:line="240" w:lineRule="auto"/>
        <w:rPr>
          <w:rFonts w:ascii="Tahoma" w:hAnsi="Tahoma" w:cs="Tahoma"/>
          <w:b/>
          <w:bCs/>
        </w:rPr>
      </w:pPr>
      <w:r w:rsidRPr="00C83B52">
        <w:rPr>
          <w:rFonts w:ascii="Tahoma" w:hAnsi="Tahoma" w:cs="Tahoma"/>
          <w:b/>
          <w:bCs/>
        </w:rPr>
        <w:t>Knowledge, Skills, Abilities</w:t>
      </w:r>
    </w:p>
    <w:p w:rsidR="004A2A64" w:rsidRPr="004A2A64" w:rsidRDefault="004A2A64" w:rsidP="004A2A64">
      <w:pPr>
        <w:numPr>
          <w:ilvl w:val="0"/>
          <w:numId w:val="7"/>
        </w:numPr>
        <w:autoSpaceDE w:val="0"/>
        <w:autoSpaceDN w:val="0"/>
        <w:adjustRightInd w:val="0"/>
        <w:spacing w:after="0" w:line="240" w:lineRule="auto"/>
        <w:rPr>
          <w:rFonts w:ascii="Tahoma" w:eastAsiaTheme="minorEastAsia" w:hAnsi="Tahoma" w:cs="Tahoma"/>
          <w:sz w:val="20"/>
          <w:szCs w:val="20"/>
        </w:rPr>
      </w:pPr>
      <w:r w:rsidRPr="004A2A64">
        <w:rPr>
          <w:rFonts w:ascii="Tahoma" w:eastAsiaTheme="minorEastAsia" w:hAnsi="Tahoma" w:cs="Tahoma"/>
          <w:sz w:val="20"/>
          <w:szCs w:val="20"/>
        </w:rPr>
        <w:t>Experience in the manufacturing industry required</w:t>
      </w:r>
    </w:p>
    <w:p w:rsidR="004A2A64" w:rsidRPr="004A2A64" w:rsidRDefault="004A2A64" w:rsidP="004A2A64">
      <w:pPr>
        <w:numPr>
          <w:ilvl w:val="0"/>
          <w:numId w:val="7"/>
        </w:numPr>
        <w:autoSpaceDE w:val="0"/>
        <w:autoSpaceDN w:val="0"/>
        <w:adjustRightInd w:val="0"/>
        <w:spacing w:after="0" w:line="240" w:lineRule="auto"/>
        <w:rPr>
          <w:rFonts w:ascii="Tahoma" w:eastAsiaTheme="minorEastAsia" w:hAnsi="Tahoma" w:cs="Tahoma"/>
          <w:sz w:val="20"/>
          <w:szCs w:val="20"/>
        </w:rPr>
      </w:pPr>
      <w:r w:rsidRPr="004A2A64">
        <w:rPr>
          <w:rFonts w:ascii="Tahoma" w:eastAsiaTheme="minorEastAsia" w:hAnsi="Tahoma" w:cs="Tahoma"/>
          <w:sz w:val="20"/>
          <w:szCs w:val="20"/>
        </w:rPr>
        <w:t>Specific experience in the storefront or automatic door industry a plus.</w:t>
      </w:r>
    </w:p>
    <w:p w:rsidR="00C83B52" w:rsidRPr="00964860" w:rsidRDefault="00C83B52" w:rsidP="00C83B52">
      <w:pPr>
        <w:autoSpaceDE w:val="0"/>
        <w:autoSpaceDN w:val="0"/>
        <w:adjustRightInd w:val="0"/>
        <w:spacing w:after="0" w:line="240" w:lineRule="auto"/>
        <w:rPr>
          <w:rFonts w:ascii="Tahoma" w:hAnsi="Tahoma" w:cs="Tahoma"/>
          <w:b/>
          <w:bCs/>
        </w:rPr>
      </w:pPr>
    </w:p>
    <w:p w:rsidR="00C83B52" w:rsidRPr="00C83B52" w:rsidRDefault="00C83B52" w:rsidP="00C83B52">
      <w:pPr>
        <w:autoSpaceDE w:val="0"/>
        <w:autoSpaceDN w:val="0"/>
        <w:adjustRightInd w:val="0"/>
        <w:spacing w:after="0" w:line="240" w:lineRule="auto"/>
        <w:rPr>
          <w:rFonts w:ascii="Tahoma" w:hAnsi="Tahoma" w:cs="Tahoma"/>
          <w:b/>
          <w:bCs/>
          <w:u w:val="single"/>
        </w:rPr>
      </w:pPr>
      <w:r w:rsidRPr="00C83B52">
        <w:rPr>
          <w:rFonts w:ascii="Tahoma" w:hAnsi="Tahoma" w:cs="Tahoma"/>
          <w:b/>
          <w:bCs/>
          <w:u w:val="single"/>
        </w:rPr>
        <w:t>Education, Training, Experience</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t>Bachelor’s degree required</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t>Minimum of 5 years’ relevant experience</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t>Demonstrated strong organization, planning, communication, diplomacy, and presentation skills required</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t>Effective interpersonal, communication, and multi-tasking skills</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lastRenderedPageBreak/>
        <w:t>Self-starter with leadership skills, willingness to take ownership, and be a customer focused team player</w:t>
      </w:r>
    </w:p>
    <w:p w:rsidR="004A2A64" w:rsidRPr="004A2A64" w:rsidRDefault="004A2A64" w:rsidP="004A2A64">
      <w:pPr>
        <w:numPr>
          <w:ilvl w:val="0"/>
          <w:numId w:val="8"/>
        </w:numPr>
        <w:spacing w:after="0" w:line="240" w:lineRule="auto"/>
        <w:rPr>
          <w:rFonts w:ascii="Tahoma" w:eastAsiaTheme="minorEastAsia" w:hAnsi="Tahoma" w:cs="Tahoma"/>
          <w:sz w:val="20"/>
          <w:szCs w:val="20"/>
          <w:shd w:val="clear" w:color="auto" w:fill="FFFFFF"/>
        </w:rPr>
      </w:pPr>
      <w:r w:rsidRPr="004A2A64">
        <w:rPr>
          <w:rFonts w:ascii="Tahoma" w:eastAsiaTheme="minorEastAsia" w:hAnsi="Tahoma" w:cs="Tahoma"/>
          <w:sz w:val="20"/>
          <w:szCs w:val="20"/>
          <w:shd w:val="clear" w:color="auto" w:fill="FFFFFF"/>
        </w:rPr>
        <w:t>Proficient in Microsoft Office products.</w:t>
      </w:r>
    </w:p>
    <w:p w:rsidR="004A2A64" w:rsidRPr="004A2A64" w:rsidRDefault="004A2A64" w:rsidP="004A2A64">
      <w:pPr>
        <w:spacing w:after="0" w:line="240" w:lineRule="auto"/>
        <w:rPr>
          <w:rFonts w:ascii="Tahoma" w:eastAsiaTheme="minorEastAsia" w:hAnsi="Tahoma" w:cs="Tahoma"/>
          <w:sz w:val="20"/>
          <w:szCs w:val="20"/>
          <w:shd w:val="clear" w:color="auto" w:fill="FFFFFF"/>
        </w:rPr>
      </w:pPr>
    </w:p>
    <w:p w:rsidR="004A2A64" w:rsidRPr="004A2A64" w:rsidRDefault="00C83B52" w:rsidP="004A2A64">
      <w:pPr>
        <w:spacing w:after="0" w:line="240" w:lineRule="auto"/>
        <w:rPr>
          <w:rFonts w:ascii="Tahoma" w:eastAsia="Times New Roman" w:hAnsi="Tahoma" w:cs="Tahoma"/>
          <w:sz w:val="20"/>
          <w:szCs w:val="20"/>
        </w:rPr>
      </w:pPr>
      <w:r w:rsidRPr="00C83B52">
        <w:rPr>
          <w:rFonts w:ascii="Tahoma" w:eastAsia="Times New Roman" w:hAnsi="Tahoma" w:cs="Tahoma"/>
          <w:b/>
          <w:bCs/>
          <w:u w:val="single"/>
        </w:rPr>
        <w:t>Working Conditions and Physical Demands</w:t>
      </w:r>
      <w:r w:rsidRPr="00C83B52">
        <w:rPr>
          <w:rFonts w:ascii="Tahoma" w:eastAsia="Times New Roman" w:hAnsi="Tahoma" w:cs="Tahoma"/>
          <w:b/>
          <w:bCs/>
          <w:u w:val="single"/>
        </w:rPr>
        <w:br/>
      </w:r>
      <w:r w:rsidR="004A2A64" w:rsidRPr="004A2A64">
        <w:rPr>
          <w:rFonts w:ascii="Tahoma" w:eastAsia="Times New Roman" w:hAnsi="Tahoma" w:cs="Tahoma"/>
          <w:sz w:val="20"/>
          <w:szCs w:val="20"/>
        </w:rPr>
        <w:t>Work is Work is performed in an office, with little to no exposure to weather conditions. May require travel to customers or other sites. This is largely a sedentary role, requiring use of typical office equipment such as a computer, laptop, and cell phone.</w:t>
      </w:r>
    </w:p>
    <w:p w:rsidR="004A2A64" w:rsidRPr="004A2A64" w:rsidRDefault="004A2A64" w:rsidP="004A2A64">
      <w:pPr>
        <w:spacing w:after="0" w:line="240" w:lineRule="auto"/>
        <w:rPr>
          <w:rFonts w:ascii="Tahoma" w:eastAsia="Times New Roman" w:hAnsi="Tahoma" w:cs="Tahoma"/>
          <w:sz w:val="20"/>
          <w:szCs w:val="20"/>
        </w:rPr>
      </w:pPr>
    </w:p>
    <w:p w:rsidR="00C83B52" w:rsidRDefault="00C83B52" w:rsidP="00C83B52">
      <w:pPr>
        <w:spacing w:after="0" w:line="240" w:lineRule="auto"/>
        <w:rPr>
          <w:rFonts w:ascii="Tahoma" w:eastAsia="Times New Roman" w:hAnsi="Tahoma" w:cs="Tahoma"/>
          <w:b/>
          <w:u w:val="single"/>
        </w:rPr>
      </w:pPr>
      <w:r w:rsidRPr="00C83B52">
        <w:rPr>
          <w:rFonts w:ascii="Tahoma" w:eastAsia="Times New Roman" w:hAnsi="Tahoma" w:cs="Tahoma"/>
          <w:b/>
          <w:u w:val="single"/>
        </w:rPr>
        <w:t>Benefits at NABCO Entrances, Inc.</w:t>
      </w:r>
    </w:p>
    <w:p w:rsidR="00C83B52" w:rsidRDefault="00C83B52" w:rsidP="00C83B52">
      <w:pPr>
        <w:spacing w:after="0" w:line="240" w:lineRule="auto"/>
        <w:rPr>
          <w:rFonts w:ascii="Tahoma" w:eastAsia="Times New Roman" w:hAnsi="Tahoma" w:cs="Tahoma"/>
          <w:sz w:val="20"/>
          <w:szCs w:val="20"/>
        </w:rPr>
      </w:pPr>
      <w:r w:rsidRPr="00C83B52">
        <w:rPr>
          <w:rFonts w:ascii="Tahoma" w:eastAsia="Times New Roman" w:hAnsi="Tahoma" w:cs="Tahoma"/>
          <w:sz w:val="20"/>
          <w:szCs w:val="20"/>
        </w:rPr>
        <w:t>We offer a highly competitive benefits package, including: paid vacation / holiday / sick time, employer matching 401(k) plan, health, dental and vision insurance, plus 100% employer paid Life, STD and LTD.</w:t>
      </w:r>
    </w:p>
    <w:p w:rsidR="00C83B52" w:rsidRPr="00C83B52" w:rsidRDefault="00C83B52" w:rsidP="00C83B52">
      <w:pPr>
        <w:spacing w:after="0" w:line="240" w:lineRule="auto"/>
        <w:rPr>
          <w:rFonts w:ascii="Tahoma" w:eastAsia="Times New Roman" w:hAnsi="Tahoma" w:cs="Tahoma"/>
          <w:sz w:val="20"/>
          <w:szCs w:val="20"/>
        </w:rPr>
      </w:pPr>
    </w:p>
    <w:p w:rsidR="00C83B52" w:rsidRPr="00324B66" w:rsidRDefault="00324B66" w:rsidP="00324B66">
      <w:pPr>
        <w:jc w:val="center"/>
        <w:rPr>
          <w:rFonts w:ascii="Tahoma" w:hAnsi="Tahoma" w:cs="Tahoma"/>
          <w:b/>
        </w:rPr>
      </w:pPr>
      <w:r w:rsidRPr="00324B66">
        <w:rPr>
          <w:rFonts w:ascii="Tahoma" w:hAnsi="Tahoma" w:cs="Tahoma"/>
          <w:b/>
        </w:rPr>
        <w:t xml:space="preserve">Ready to apply?  Please send your resume and salary expectations to </w:t>
      </w:r>
      <w:hyperlink r:id="rId7" w:history="1">
        <w:r w:rsidRPr="00324B66">
          <w:rPr>
            <w:rStyle w:val="Hyperlink"/>
            <w:rFonts w:ascii="Tahoma" w:hAnsi="Tahoma" w:cs="Tahoma"/>
            <w:b/>
          </w:rPr>
          <w:t>careers@nabcoentrances.com</w:t>
        </w:r>
      </w:hyperlink>
      <w:r w:rsidRPr="00324B66">
        <w:rPr>
          <w:rFonts w:ascii="Tahoma" w:hAnsi="Tahoma" w:cs="Tahoma"/>
          <w:b/>
        </w:rPr>
        <w:t xml:space="preserve"> or </w:t>
      </w:r>
      <w:hyperlink r:id="rId8" w:history="1">
        <w:r w:rsidRPr="00324B66">
          <w:rPr>
            <w:rStyle w:val="Hyperlink"/>
            <w:rFonts w:ascii="Tahoma" w:hAnsi="Tahoma" w:cs="Tahoma"/>
            <w:b/>
          </w:rPr>
          <w:t>mvite@nabcoentrances.com</w:t>
        </w:r>
      </w:hyperlink>
    </w:p>
    <w:p w:rsidR="00324B66" w:rsidRPr="00324B66" w:rsidRDefault="00324B66" w:rsidP="00C83B52">
      <w:pPr>
        <w:rPr>
          <w:rFonts w:ascii="Tahoma" w:hAnsi="Tahoma" w:cs="Tahoma"/>
        </w:rPr>
      </w:pPr>
    </w:p>
    <w:p w:rsidR="00C83B52" w:rsidRPr="00C83B52" w:rsidRDefault="00C83B52" w:rsidP="00C83B52">
      <w:pPr>
        <w:rPr>
          <w:rFonts w:ascii="Tahoma" w:hAnsi="Tahoma" w:cs="Tahoma"/>
          <w:sz w:val="20"/>
          <w:szCs w:val="20"/>
        </w:rPr>
      </w:pPr>
    </w:p>
    <w:sectPr w:rsidR="00C83B52" w:rsidRPr="00C83B52" w:rsidSect="004A2A64">
      <w:headerReference w:type="default" r:id="rId9"/>
      <w:pgSz w:w="12240" w:h="15840"/>
      <w:pgMar w:top="1890" w:right="1440" w:bottom="72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34C" w:rsidRDefault="00A7434C" w:rsidP="00C83B52">
      <w:pPr>
        <w:spacing w:after="0" w:line="240" w:lineRule="auto"/>
      </w:pPr>
      <w:r>
        <w:separator/>
      </w:r>
    </w:p>
  </w:endnote>
  <w:endnote w:type="continuationSeparator" w:id="0">
    <w:p w:rsidR="00A7434C" w:rsidRDefault="00A7434C" w:rsidP="00C8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34C" w:rsidRDefault="00A7434C" w:rsidP="00C83B52">
      <w:pPr>
        <w:spacing w:after="0" w:line="240" w:lineRule="auto"/>
      </w:pPr>
      <w:r>
        <w:separator/>
      </w:r>
    </w:p>
  </w:footnote>
  <w:footnote w:type="continuationSeparator" w:id="0">
    <w:p w:rsidR="00A7434C" w:rsidRDefault="00A7434C" w:rsidP="00C83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B52" w:rsidRDefault="00C83B52" w:rsidP="00C83B52">
    <w:pPr>
      <w:pStyle w:val="Header"/>
      <w:ind w:left="-1080"/>
    </w:pPr>
    <w:r>
      <w:rPr>
        <w:noProof/>
      </w:rPr>
      <w:drawing>
        <wp:inline distT="0" distB="0" distL="0" distR="0">
          <wp:extent cx="1734607" cy="628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BCO Logo.PNG"/>
                  <pic:cNvPicPr/>
                </pic:nvPicPr>
                <pic:blipFill>
                  <a:blip r:embed="rId1">
                    <a:extLst>
                      <a:ext uri="{28A0092B-C50C-407E-A947-70E740481C1C}">
                        <a14:useLocalDpi xmlns:a14="http://schemas.microsoft.com/office/drawing/2010/main" val="0"/>
                      </a:ext>
                    </a:extLst>
                  </a:blip>
                  <a:stretch>
                    <a:fillRect/>
                  </a:stretch>
                </pic:blipFill>
                <pic:spPr>
                  <a:xfrm>
                    <a:off x="0" y="0"/>
                    <a:ext cx="1737763" cy="6297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C4135"/>
    <w:multiLevelType w:val="multilevel"/>
    <w:tmpl w:val="815E8E5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C60A06"/>
    <w:multiLevelType w:val="multilevel"/>
    <w:tmpl w:val="B596B1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3AD14FB"/>
    <w:multiLevelType w:val="multilevel"/>
    <w:tmpl w:val="4C4462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A84672D"/>
    <w:multiLevelType w:val="hybridMultilevel"/>
    <w:tmpl w:val="0C742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4665F08"/>
    <w:multiLevelType w:val="hybridMultilevel"/>
    <w:tmpl w:val="000E7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92D007D"/>
    <w:multiLevelType w:val="hybridMultilevel"/>
    <w:tmpl w:val="4860F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2061789"/>
    <w:multiLevelType w:val="multilevel"/>
    <w:tmpl w:val="1AF46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96433C6"/>
    <w:multiLevelType w:val="multilevel"/>
    <w:tmpl w:val="C55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6C4408"/>
    <w:multiLevelType w:val="hybridMultilevel"/>
    <w:tmpl w:val="358A376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5"/>
  </w:num>
  <w:num w:numId="2">
    <w:abstractNumId w:val="3"/>
  </w:num>
  <w:num w:numId="3">
    <w:abstractNumId w:val="7"/>
  </w:num>
  <w:num w:numId="4">
    <w:abstractNumId w:val="6"/>
  </w:num>
  <w:num w:numId="5">
    <w:abstractNumId w:val="4"/>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52"/>
    <w:rsid w:val="00066CBE"/>
    <w:rsid w:val="000B2078"/>
    <w:rsid w:val="002E51CC"/>
    <w:rsid w:val="00316AC8"/>
    <w:rsid w:val="00324B66"/>
    <w:rsid w:val="00450BD1"/>
    <w:rsid w:val="004A2A64"/>
    <w:rsid w:val="005409CB"/>
    <w:rsid w:val="005D1435"/>
    <w:rsid w:val="008559D7"/>
    <w:rsid w:val="008C7B43"/>
    <w:rsid w:val="00A7434C"/>
    <w:rsid w:val="00C83B52"/>
    <w:rsid w:val="00E37F76"/>
    <w:rsid w:val="00FF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D133F6"/>
  <w15:chartTrackingRefBased/>
  <w15:docId w15:val="{CEFA29CB-F9E6-4A32-8EE7-D3191F57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B52"/>
  </w:style>
  <w:style w:type="paragraph" w:styleId="Footer">
    <w:name w:val="footer"/>
    <w:basedOn w:val="Normal"/>
    <w:link w:val="FooterChar"/>
    <w:uiPriority w:val="99"/>
    <w:unhideWhenUsed/>
    <w:rsid w:val="00C83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B52"/>
  </w:style>
  <w:style w:type="paragraph" w:styleId="ListParagraph">
    <w:name w:val="List Paragraph"/>
    <w:basedOn w:val="Normal"/>
    <w:uiPriority w:val="34"/>
    <w:qFormat/>
    <w:rsid w:val="00C83B52"/>
    <w:pPr>
      <w:spacing w:after="200" w:line="276" w:lineRule="auto"/>
      <w:ind w:left="720"/>
      <w:contextualSpacing/>
    </w:pPr>
    <w:rPr>
      <w:rFonts w:eastAsiaTheme="minorEastAsia"/>
    </w:rPr>
  </w:style>
  <w:style w:type="character" w:customStyle="1" w:styleId="apple-converted-space">
    <w:name w:val="apple-converted-space"/>
    <w:basedOn w:val="DefaultParagraphFont"/>
    <w:rsid w:val="00C83B52"/>
  </w:style>
  <w:style w:type="character" w:styleId="Hyperlink">
    <w:name w:val="Hyperlink"/>
    <w:basedOn w:val="DefaultParagraphFont"/>
    <w:uiPriority w:val="99"/>
    <w:unhideWhenUsed/>
    <w:rsid w:val="00324B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31787">
      <w:bodyDiv w:val="1"/>
      <w:marLeft w:val="0"/>
      <w:marRight w:val="0"/>
      <w:marTop w:val="0"/>
      <w:marBottom w:val="0"/>
      <w:divBdr>
        <w:top w:val="none" w:sz="0" w:space="0" w:color="auto"/>
        <w:left w:val="none" w:sz="0" w:space="0" w:color="auto"/>
        <w:bottom w:val="none" w:sz="0" w:space="0" w:color="auto"/>
        <w:right w:val="none" w:sz="0" w:space="0" w:color="auto"/>
      </w:divBdr>
    </w:div>
    <w:div w:id="254636689">
      <w:bodyDiv w:val="1"/>
      <w:marLeft w:val="0"/>
      <w:marRight w:val="0"/>
      <w:marTop w:val="0"/>
      <w:marBottom w:val="0"/>
      <w:divBdr>
        <w:top w:val="none" w:sz="0" w:space="0" w:color="auto"/>
        <w:left w:val="none" w:sz="0" w:space="0" w:color="auto"/>
        <w:bottom w:val="none" w:sz="0" w:space="0" w:color="auto"/>
        <w:right w:val="none" w:sz="0" w:space="0" w:color="auto"/>
      </w:divBdr>
    </w:div>
    <w:div w:id="1000735787">
      <w:bodyDiv w:val="1"/>
      <w:marLeft w:val="0"/>
      <w:marRight w:val="0"/>
      <w:marTop w:val="0"/>
      <w:marBottom w:val="0"/>
      <w:divBdr>
        <w:top w:val="none" w:sz="0" w:space="0" w:color="auto"/>
        <w:left w:val="none" w:sz="0" w:space="0" w:color="auto"/>
        <w:bottom w:val="none" w:sz="0" w:space="0" w:color="auto"/>
        <w:right w:val="none" w:sz="0" w:space="0" w:color="auto"/>
      </w:divBdr>
    </w:div>
    <w:div w:id="1017460037">
      <w:bodyDiv w:val="1"/>
      <w:marLeft w:val="0"/>
      <w:marRight w:val="0"/>
      <w:marTop w:val="0"/>
      <w:marBottom w:val="0"/>
      <w:divBdr>
        <w:top w:val="none" w:sz="0" w:space="0" w:color="auto"/>
        <w:left w:val="none" w:sz="0" w:space="0" w:color="auto"/>
        <w:bottom w:val="none" w:sz="0" w:space="0" w:color="auto"/>
        <w:right w:val="none" w:sz="0" w:space="0" w:color="auto"/>
      </w:divBdr>
    </w:div>
    <w:div w:id="1182007502">
      <w:bodyDiv w:val="1"/>
      <w:marLeft w:val="0"/>
      <w:marRight w:val="0"/>
      <w:marTop w:val="0"/>
      <w:marBottom w:val="0"/>
      <w:divBdr>
        <w:top w:val="none" w:sz="0" w:space="0" w:color="auto"/>
        <w:left w:val="none" w:sz="0" w:space="0" w:color="auto"/>
        <w:bottom w:val="none" w:sz="0" w:space="0" w:color="auto"/>
        <w:right w:val="none" w:sz="0" w:space="0" w:color="auto"/>
      </w:divBdr>
    </w:div>
    <w:div w:id="137129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ite@nabcoentrances.com" TargetMode="External"/><Relationship Id="rId3" Type="http://schemas.openxmlformats.org/officeDocument/2006/relationships/settings" Target="settings.xml"/><Relationship Id="rId7" Type="http://schemas.openxmlformats.org/officeDocument/2006/relationships/hyperlink" Target="mailto:careers@nabcoentran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Vite</dc:creator>
  <cp:keywords/>
  <dc:description/>
  <cp:lastModifiedBy>Michaela Vite</cp:lastModifiedBy>
  <cp:revision>2</cp:revision>
  <dcterms:created xsi:type="dcterms:W3CDTF">2016-06-01T13:47:00Z</dcterms:created>
  <dcterms:modified xsi:type="dcterms:W3CDTF">2016-06-01T13:47:00Z</dcterms:modified>
</cp:coreProperties>
</file>